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FF" w:rsidRPr="007B0EF8" w:rsidRDefault="00FC33FF" w:rsidP="00FC33FF">
      <w:pPr>
        <w:pStyle w:val="Style16"/>
        <w:widowControl/>
        <w:ind w:firstLine="10915"/>
        <w:jc w:val="center"/>
        <w:rPr>
          <w:rStyle w:val="FontStyle46"/>
        </w:rPr>
      </w:pPr>
      <w:r w:rsidRPr="007B0EF8">
        <w:rPr>
          <w:rStyle w:val="FontStyle46"/>
        </w:rPr>
        <w:t>Приложение 1 к приказу</w:t>
      </w:r>
    </w:p>
    <w:p w:rsidR="00FC33FF" w:rsidRPr="007B0EF8" w:rsidRDefault="00FC33FF" w:rsidP="00FC33FF">
      <w:pPr>
        <w:pStyle w:val="Style16"/>
        <w:widowControl/>
        <w:ind w:firstLine="10915"/>
        <w:jc w:val="center"/>
        <w:rPr>
          <w:rStyle w:val="FontStyle46"/>
        </w:rPr>
      </w:pPr>
      <w:r w:rsidRPr="007B0EF8">
        <w:rPr>
          <w:rStyle w:val="FontStyle46"/>
        </w:rPr>
        <w:t>отдела  образования</w:t>
      </w:r>
    </w:p>
    <w:p w:rsidR="00FC33FF" w:rsidRPr="007B0EF8" w:rsidRDefault="00E2768A" w:rsidP="00FC33FF">
      <w:pPr>
        <w:pStyle w:val="Style16"/>
        <w:widowControl/>
        <w:ind w:left="10195" w:firstLine="0"/>
        <w:rPr>
          <w:rStyle w:val="FontStyle46"/>
        </w:rPr>
      </w:pPr>
      <w:r>
        <w:rPr>
          <w:rStyle w:val="FontStyle46"/>
        </w:rPr>
        <w:t xml:space="preserve">              </w:t>
      </w:r>
      <w:r w:rsidR="00FC33FF" w:rsidRPr="007B0EF8">
        <w:rPr>
          <w:rStyle w:val="FontStyle46"/>
        </w:rPr>
        <w:t>от  23 октября  2015 г №</w:t>
      </w:r>
      <w:r>
        <w:rPr>
          <w:rStyle w:val="FontStyle46"/>
        </w:rPr>
        <w:t>173</w:t>
      </w:r>
    </w:p>
    <w:p w:rsidR="00FC33FF" w:rsidRPr="003B4FC0" w:rsidRDefault="00FC33FF" w:rsidP="00FC33FF">
      <w:pPr>
        <w:pStyle w:val="Style16"/>
        <w:widowControl/>
        <w:ind w:left="10195" w:firstLine="2421"/>
        <w:jc w:val="right"/>
        <w:rPr>
          <w:rStyle w:val="FontStyle48"/>
          <w:u w:val="single"/>
        </w:rPr>
      </w:pPr>
    </w:p>
    <w:p w:rsidR="00FC33FF" w:rsidRPr="003B4FC0" w:rsidRDefault="00FC33FF" w:rsidP="00FC33FF">
      <w:pPr>
        <w:pStyle w:val="Style17"/>
        <w:widowControl/>
        <w:spacing w:line="317" w:lineRule="exact"/>
        <w:jc w:val="center"/>
        <w:rPr>
          <w:rStyle w:val="FontStyle50"/>
        </w:rPr>
      </w:pPr>
      <w:r w:rsidRPr="003B4FC0">
        <w:rPr>
          <w:rStyle w:val="FontStyle50"/>
        </w:rPr>
        <w:t>План - график</w:t>
      </w:r>
    </w:p>
    <w:p w:rsidR="00FC33FF" w:rsidRPr="003B4FC0" w:rsidRDefault="00FC33FF" w:rsidP="00FC33FF">
      <w:pPr>
        <w:pStyle w:val="Style18"/>
        <w:widowControl/>
        <w:ind w:firstLine="0"/>
        <w:jc w:val="center"/>
        <w:rPr>
          <w:rStyle w:val="FontStyle50"/>
        </w:rPr>
      </w:pPr>
      <w:r w:rsidRPr="003B4FC0">
        <w:rPr>
          <w:rStyle w:val="FontStyle50"/>
        </w:rPr>
        <w:t xml:space="preserve">мероприятий отдела  образования  администрации </w:t>
      </w:r>
      <w:proofErr w:type="spellStart"/>
      <w:r w:rsidRPr="003B4FC0">
        <w:rPr>
          <w:rStyle w:val="FontStyle50"/>
        </w:rPr>
        <w:t>Кромского</w:t>
      </w:r>
      <w:proofErr w:type="spellEnd"/>
      <w:r w:rsidRPr="003B4FC0">
        <w:rPr>
          <w:rStyle w:val="FontStyle50"/>
        </w:rPr>
        <w:t xml:space="preserve">  района по обеспечению введения федерального государственного образовательного стандарта начального общего образования обучающихся с </w:t>
      </w:r>
      <w:proofErr w:type="gramStart"/>
      <w:r w:rsidRPr="003B4FC0">
        <w:rPr>
          <w:rStyle w:val="FontStyle50"/>
        </w:rPr>
        <w:t>ограниченными</w:t>
      </w:r>
      <w:proofErr w:type="gramEnd"/>
    </w:p>
    <w:p w:rsidR="00FC33FF" w:rsidRDefault="00FC33FF" w:rsidP="00FC33FF">
      <w:pPr>
        <w:pStyle w:val="Style19"/>
        <w:widowControl/>
        <w:spacing w:line="317" w:lineRule="exact"/>
        <w:ind w:left="725"/>
        <w:rPr>
          <w:rStyle w:val="FontStyle50"/>
        </w:rPr>
      </w:pPr>
      <w:r w:rsidRPr="003B4FC0">
        <w:rPr>
          <w:rStyle w:val="FontStyle50"/>
        </w:rPr>
        <w:t xml:space="preserve">возможностями здоровья и федерального государственного образовательного стандарта </w:t>
      </w:r>
      <w:proofErr w:type="gramStart"/>
      <w:r w:rsidRPr="003B4FC0">
        <w:rPr>
          <w:rStyle w:val="FontStyle50"/>
        </w:rPr>
        <w:t>образования</w:t>
      </w:r>
      <w:proofErr w:type="gramEnd"/>
      <w:r w:rsidRPr="003B4FC0">
        <w:rPr>
          <w:rStyle w:val="FontStyle50"/>
        </w:rPr>
        <w:t xml:space="preserve"> обучающихся с умственной отсталостью (интеллектуальными нарушениями) (ФГОС ОВЗ) в Кромском  районе.</w:t>
      </w:r>
    </w:p>
    <w:p w:rsidR="00795BE9" w:rsidRPr="003B4FC0" w:rsidRDefault="00795BE9" w:rsidP="00FC33FF">
      <w:pPr>
        <w:pStyle w:val="Style19"/>
        <w:widowControl/>
        <w:spacing w:line="317" w:lineRule="exact"/>
        <w:ind w:left="725"/>
        <w:rPr>
          <w:rStyle w:val="FontStyle50"/>
        </w:rPr>
      </w:pPr>
    </w:p>
    <w:tbl>
      <w:tblPr>
        <w:tblStyle w:val="a3"/>
        <w:tblW w:w="0" w:type="auto"/>
        <w:tblLook w:val="04A0"/>
      </w:tblPr>
      <w:tblGrid>
        <w:gridCol w:w="1903"/>
        <w:gridCol w:w="4659"/>
        <w:gridCol w:w="2706"/>
        <w:gridCol w:w="2736"/>
        <w:gridCol w:w="2782"/>
      </w:tblGrid>
      <w:tr w:rsidR="00FC33FF" w:rsidTr="00795BE9">
        <w:tc>
          <w:tcPr>
            <w:tcW w:w="1903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9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Направления  мероприятий</w:t>
            </w:r>
          </w:p>
        </w:tc>
        <w:tc>
          <w:tcPr>
            <w:tcW w:w="2706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36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2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Контрольные показатели</w:t>
            </w:r>
          </w:p>
        </w:tc>
      </w:tr>
      <w:tr w:rsidR="00FC33FF" w:rsidTr="00A7685B">
        <w:tc>
          <w:tcPr>
            <w:tcW w:w="14786" w:type="dxa"/>
            <w:gridSpan w:val="5"/>
          </w:tcPr>
          <w:p w:rsidR="00FC33FF" w:rsidRDefault="00FC33FF" w:rsidP="00FC33FF">
            <w:pPr>
              <w:jc w:val="center"/>
            </w:pPr>
            <w:r>
              <w:rPr>
                <w:rStyle w:val="FontStyle71"/>
              </w:rPr>
              <w:t xml:space="preserve">1.Создание нормативной базы обеспечения </w:t>
            </w:r>
            <w:proofErr w:type="gramStart"/>
            <w:r>
              <w:rPr>
                <w:rStyle w:val="FontStyle71"/>
              </w:rPr>
              <w:t>введении</w:t>
            </w:r>
            <w:proofErr w:type="gramEnd"/>
            <w:r>
              <w:rPr>
                <w:rStyle w:val="FontStyle71"/>
              </w:rPr>
              <w:t xml:space="preserve"> </w:t>
            </w:r>
            <w:r>
              <w:rPr>
                <w:rStyle w:val="FontStyle57"/>
              </w:rPr>
              <w:t xml:space="preserve">ФГОС ОВЗ           </w:t>
            </w:r>
          </w:p>
        </w:tc>
      </w:tr>
      <w:tr w:rsidR="00FC33FF" w:rsidTr="00795BE9">
        <w:tc>
          <w:tcPr>
            <w:tcW w:w="1903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59" w:type="dxa"/>
          </w:tcPr>
          <w:p w:rsidR="00FC33FF" w:rsidRDefault="00FC33FF" w:rsidP="00FC33FF">
            <w:r>
              <w:rPr>
                <w:rStyle w:val="FontStyle62"/>
              </w:rPr>
              <w:t>Разработка и утверждение плана-графика мероприятий по обеспечению введения ФГОС ОВЗ в Кромском районе</w:t>
            </w:r>
          </w:p>
        </w:tc>
        <w:tc>
          <w:tcPr>
            <w:tcW w:w="2706" w:type="dxa"/>
          </w:tcPr>
          <w:p w:rsidR="00FC33FF" w:rsidRDefault="00FC33FF" w:rsidP="00FC33FF">
            <w:pPr>
              <w:pStyle w:val="Style2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октябрь</w:t>
            </w:r>
          </w:p>
          <w:p w:rsidR="00FC33FF" w:rsidRDefault="00FC33FF" w:rsidP="00FC33FF">
            <w:pPr>
              <w:jc w:val="center"/>
            </w:pPr>
            <w:r>
              <w:rPr>
                <w:rStyle w:val="FontStyle62"/>
              </w:rPr>
              <w:t>2015 года.</w:t>
            </w:r>
          </w:p>
        </w:tc>
        <w:tc>
          <w:tcPr>
            <w:tcW w:w="2736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Романова И.С.</w:t>
            </w:r>
          </w:p>
        </w:tc>
        <w:tc>
          <w:tcPr>
            <w:tcW w:w="2782" w:type="dxa"/>
          </w:tcPr>
          <w:p w:rsidR="00FC33FF" w:rsidRPr="00FC33FF" w:rsidRDefault="00FC33FF" w:rsidP="00FC33FF">
            <w:pPr>
              <w:jc w:val="center"/>
              <w:rPr>
                <w:b/>
              </w:rPr>
            </w:pPr>
            <w:r w:rsidRPr="00FC33FF">
              <w:rPr>
                <w:rStyle w:val="FontStyle62"/>
                <w:sz w:val="24"/>
                <w:szCs w:val="24"/>
              </w:rPr>
              <w:t xml:space="preserve">Приказ </w:t>
            </w:r>
            <w:r w:rsidRPr="00FC33FF">
              <w:rPr>
                <w:rStyle w:val="FontStyle50"/>
                <w:b w:val="0"/>
                <w:sz w:val="24"/>
                <w:szCs w:val="24"/>
              </w:rPr>
              <w:t xml:space="preserve">отдела  образования  администрации </w:t>
            </w:r>
            <w:proofErr w:type="spellStart"/>
            <w:r w:rsidRPr="00FC33FF">
              <w:rPr>
                <w:rStyle w:val="FontStyle50"/>
                <w:b w:val="0"/>
                <w:sz w:val="24"/>
                <w:szCs w:val="24"/>
              </w:rPr>
              <w:t>Кромского</w:t>
            </w:r>
            <w:proofErr w:type="spellEnd"/>
            <w:r w:rsidRPr="00FC33FF">
              <w:rPr>
                <w:rStyle w:val="FontStyle50"/>
                <w:b w:val="0"/>
                <w:sz w:val="24"/>
                <w:szCs w:val="24"/>
              </w:rPr>
              <w:t xml:space="preserve">  района</w:t>
            </w:r>
          </w:p>
        </w:tc>
      </w:tr>
      <w:tr w:rsidR="00FC33FF" w:rsidTr="00795BE9">
        <w:tc>
          <w:tcPr>
            <w:tcW w:w="1903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59" w:type="dxa"/>
          </w:tcPr>
          <w:p w:rsidR="00FC33FF" w:rsidRDefault="00FC33FF" w:rsidP="00FC33FF">
            <w:r>
              <w:rPr>
                <w:rStyle w:val="FontStyle62"/>
              </w:rPr>
              <w:t>Подготовка методических рекомендаций по разработке адаптированных основных общеобразовательных программ.</w:t>
            </w:r>
          </w:p>
        </w:tc>
        <w:tc>
          <w:tcPr>
            <w:tcW w:w="2706" w:type="dxa"/>
          </w:tcPr>
          <w:p w:rsidR="00FC33FF" w:rsidRDefault="00FC33FF" w:rsidP="00FC33FF">
            <w:pPr>
              <w:pStyle w:val="Style24"/>
              <w:widowControl/>
              <w:ind w:left="317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октябр</w:t>
            </w:r>
            <w:proofErr w:type="gramStart"/>
            <w:r>
              <w:rPr>
                <w:rStyle w:val="FontStyle62"/>
              </w:rPr>
              <w:t>ь-</w:t>
            </w:r>
            <w:proofErr w:type="gramEnd"/>
            <w:r>
              <w:rPr>
                <w:rStyle w:val="FontStyle62"/>
              </w:rPr>
              <w:t xml:space="preserve"> ноябрь</w:t>
            </w:r>
          </w:p>
          <w:p w:rsidR="00FC33FF" w:rsidRDefault="00FC33FF" w:rsidP="00FC33FF">
            <w:pPr>
              <w:jc w:val="center"/>
            </w:pPr>
            <w:r>
              <w:rPr>
                <w:rStyle w:val="FontStyle62"/>
              </w:rPr>
              <w:t>2015 года.</w:t>
            </w:r>
          </w:p>
        </w:tc>
        <w:tc>
          <w:tcPr>
            <w:tcW w:w="2736" w:type="dxa"/>
          </w:tcPr>
          <w:p w:rsidR="00FC33FF" w:rsidRDefault="00FC33FF" w:rsidP="00FC33FF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Романова И.С.,</w:t>
            </w:r>
          </w:p>
          <w:p w:rsidR="00FC33FF" w:rsidRDefault="00FC33FF" w:rsidP="00FC33FF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члены районного Методического совета,</w:t>
            </w:r>
          </w:p>
          <w:p w:rsidR="00FC33FF" w:rsidRDefault="00FC33FF" w:rsidP="00FC33FF">
            <w:pPr>
              <w:jc w:val="center"/>
            </w:pPr>
            <w:r>
              <w:rPr>
                <w:rStyle w:val="FontStyle62"/>
              </w:rPr>
              <w:t>члены РМО педагогов-психологов</w:t>
            </w:r>
          </w:p>
        </w:tc>
        <w:tc>
          <w:tcPr>
            <w:tcW w:w="2782" w:type="dxa"/>
          </w:tcPr>
          <w:p w:rsidR="00FC33FF" w:rsidRDefault="00FC33FF" w:rsidP="00FC33FF">
            <w:pPr>
              <w:jc w:val="center"/>
            </w:pPr>
            <w:r>
              <w:rPr>
                <w:rStyle w:val="FontStyle62"/>
              </w:rPr>
              <w:t>Методические рекомендации.</w:t>
            </w:r>
          </w:p>
        </w:tc>
      </w:tr>
      <w:tr w:rsidR="00FC33FF" w:rsidTr="002F016F">
        <w:tc>
          <w:tcPr>
            <w:tcW w:w="14786" w:type="dxa"/>
            <w:gridSpan w:val="5"/>
          </w:tcPr>
          <w:p w:rsidR="00FC33FF" w:rsidRPr="009D0D45" w:rsidRDefault="00FC33FF" w:rsidP="00FC33FF">
            <w:pPr>
              <w:pStyle w:val="Style26"/>
              <w:widowControl/>
              <w:spacing w:line="240" w:lineRule="auto"/>
              <w:jc w:val="center"/>
              <w:rPr>
                <w:rStyle w:val="FontStyle71"/>
                <w:b w:val="0"/>
                <w:bCs w:val="0"/>
              </w:rPr>
            </w:pPr>
            <w:r w:rsidRPr="009D0D45">
              <w:rPr>
                <w:rStyle w:val="FontStyle62"/>
                <w:b/>
              </w:rPr>
              <w:t>2.</w:t>
            </w:r>
            <w:r>
              <w:rPr>
                <w:rStyle w:val="FontStyle71"/>
              </w:rPr>
              <w:t>Финансово-экономическое обеспечение введения ФГОС ОВЗ</w:t>
            </w:r>
          </w:p>
          <w:p w:rsidR="00FC33FF" w:rsidRDefault="00FC33FF" w:rsidP="00FC33FF">
            <w:pPr>
              <w:jc w:val="center"/>
            </w:pPr>
          </w:p>
        </w:tc>
      </w:tr>
      <w:tr w:rsidR="00FC33FF" w:rsidTr="00795BE9">
        <w:tc>
          <w:tcPr>
            <w:tcW w:w="1903" w:type="dxa"/>
          </w:tcPr>
          <w:p w:rsidR="00FC33FF" w:rsidRPr="00FC33FF" w:rsidRDefault="00FC33FF" w:rsidP="00FC33FF">
            <w:pPr>
              <w:jc w:val="center"/>
              <w:rPr>
                <w:rFonts w:ascii="Times New Roman" w:hAnsi="Times New Roman" w:cs="Times New Roman"/>
              </w:rPr>
            </w:pPr>
            <w:r w:rsidRPr="00FC33F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9" w:type="dxa"/>
          </w:tcPr>
          <w:p w:rsidR="00FC33FF" w:rsidRDefault="00FC33FF" w:rsidP="00C82CB4">
            <w:pPr>
              <w:pStyle w:val="Style26"/>
              <w:widowControl/>
              <w:rPr>
                <w:rStyle w:val="FontStyle62"/>
              </w:rPr>
            </w:pPr>
            <w:r>
              <w:rPr>
                <w:rStyle w:val="FontStyle62"/>
              </w:rPr>
              <w:t xml:space="preserve">Доведение  нормативов, обеспечивающих реализацию ФГОС ОВЗ, до  образовательных  организаций  </w:t>
            </w:r>
            <w:proofErr w:type="spellStart"/>
            <w:r>
              <w:rPr>
                <w:rStyle w:val="FontStyle62"/>
              </w:rPr>
              <w:t>Кромского</w:t>
            </w:r>
            <w:proofErr w:type="spellEnd"/>
            <w:r>
              <w:rPr>
                <w:rStyle w:val="FontStyle62"/>
              </w:rPr>
              <w:t xml:space="preserve">  района. </w:t>
            </w:r>
            <w:proofErr w:type="gramStart"/>
            <w:r>
              <w:rPr>
                <w:rStyle w:val="FontStyle62"/>
              </w:rPr>
              <w:t>Контроль  за</w:t>
            </w:r>
            <w:proofErr w:type="gramEnd"/>
            <w:r>
              <w:rPr>
                <w:rStyle w:val="FontStyle62"/>
              </w:rPr>
              <w:t xml:space="preserve">  расходованием  средств, обеспечивающих  реализацию ФГОС ОВЗ.</w:t>
            </w:r>
          </w:p>
        </w:tc>
        <w:tc>
          <w:tcPr>
            <w:tcW w:w="2706" w:type="dxa"/>
          </w:tcPr>
          <w:p w:rsidR="00FC33FF" w:rsidRDefault="00FC33FF" w:rsidP="00C82CB4">
            <w:pPr>
              <w:pStyle w:val="Style24"/>
              <w:widowControl/>
              <w:ind w:left="-98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в  течение  всего периода</w:t>
            </w:r>
          </w:p>
        </w:tc>
        <w:tc>
          <w:tcPr>
            <w:tcW w:w="2736" w:type="dxa"/>
          </w:tcPr>
          <w:p w:rsidR="00FC33FF" w:rsidRDefault="00FC33FF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Булгакова Е.Ю.,</w:t>
            </w:r>
          </w:p>
          <w:p w:rsidR="00FC33FF" w:rsidRDefault="00FC33FF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Ажищева</w:t>
            </w:r>
            <w:proofErr w:type="spellEnd"/>
            <w:r>
              <w:rPr>
                <w:rStyle w:val="FontStyle62"/>
              </w:rPr>
              <w:t xml:space="preserve"> Н.Ю.</w:t>
            </w:r>
          </w:p>
        </w:tc>
        <w:tc>
          <w:tcPr>
            <w:tcW w:w="2782" w:type="dxa"/>
          </w:tcPr>
          <w:p w:rsidR="00FC33FF" w:rsidRDefault="00FC33FF" w:rsidP="00C82CB4">
            <w:pPr>
              <w:pStyle w:val="Style2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Бухгалтерская  отчетность</w:t>
            </w:r>
          </w:p>
        </w:tc>
      </w:tr>
      <w:tr w:rsidR="00FC33FF" w:rsidTr="00C26A17">
        <w:tc>
          <w:tcPr>
            <w:tcW w:w="14786" w:type="dxa"/>
            <w:gridSpan w:val="5"/>
          </w:tcPr>
          <w:p w:rsidR="00FC33FF" w:rsidRDefault="00FC33FF" w:rsidP="00FC33FF">
            <w:pPr>
              <w:jc w:val="center"/>
            </w:pPr>
            <w:r>
              <w:rPr>
                <w:rStyle w:val="FontStyle71"/>
              </w:rPr>
              <w:t xml:space="preserve">3. Организационное обеспечение введения </w:t>
            </w:r>
            <w:r>
              <w:rPr>
                <w:rStyle w:val="FontStyle57"/>
              </w:rPr>
              <w:t>ФГОС  ОВЗ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3.1.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59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 xml:space="preserve">Разработка и утверждение Положения о рабочей Группе по введению ФГОС ОВЗ при отделе  образования  администрации  </w:t>
            </w:r>
            <w:proofErr w:type="spellStart"/>
            <w:r>
              <w:rPr>
                <w:rStyle w:val="FontStyle62"/>
              </w:rPr>
              <w:t>Кромского</w:t>
            </w:r>
            <w:proofErr w:type="spellEnd"/>
            <w:r>
              <w:rPr>
                <w:rStyle w:val="FontStyle62"/>
              </w:rPr>
              <w:t xml:space="preserve">  района.</w:t>
            </w:r>
          </w:p>
          <w:p w:rsidR="00795BE9" w:rsidRDefault="00795BE9" w:rsidP="00C82CB4">
            <w:pPr>
              <w:pStyle w:val="Style26"/>
              <w:widowControl/>
              <w:spacing w:line="259" w:lineRule="exact"/>
              <w:rPr>
                <w:rStyle w:val="FontStyle62"/>
              </w:rPr>
            </w:pPr>
          </w:p>
        </w:tc>
        <w:tc>
          <w:tcPr>
            <w:tcW w:w="2706" w:type="dxa"/>
          </w:tcPr>
          <w:p w:rsidR="00795BE9" w:rsidRDefault="00795BE9" w:rsidP="00795BE9">
            <w:pPr>
              <w:pStyle w:val="Style24"/>
              <w:widowControl/>
              <w:spacing w:line="259" w:lineRule="exact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октябрь 2015 года.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специалисты</w:t>
            </w:r>
          </w:p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отдела  образования,</w:t>
            </w:r>
          </w:p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члены районного Методического совета</w:t>
            </w:r>
          </w:p>
        </w:tc>
        <w:tc>
          <w:tcPr>
            <w:tcW w:w="2782" w:type="dxa"/>
          </w:tcPr>
          <w:p w:rsidR="00795BE9" w:rsidRPr="00485FD4" w:rsidRDefault="00795BE9" w:rsidP="00C82CB4">
            <w:pPr>
              <w:pStyle w:val="Style24"/>
              <w:widowControl/>
              <w:jc w:val="left"/>
              <w:rPr>
                <w:rStyle w:val="FontStyle62"/>
              </w:rPr>
            </w:pPr>
            <w:r w:rsidRPr="00485FD4">
              <w:rPr>
                <w:rStyle w:val="FontStyle62"/>
              </w:rPr>
              <w:t xml:space="preserve">Приложение к приказу </w:t>
            </w:r>
            <w:r w:rsidRPr="00795BE9">
              <w:rPr>
                <w:rStyle w:val="FontStyle50"/>
                <w:b w:val="0"/>
                <w:sz w:val="22"/>
                <w:szCs w:val="22"/>
              </w:rPr>
              <w:t xml:space="preserve">отдела  образования  администрации </w:t>
            </w:r>
            <w:proofErr w:type="spellStart"/>
            <w:r w:rsidRPr="00795BE9">
              <w:rPr>
                <w:rStyle w:val="FontStyle50"/>
                <w:b w:val="0"/>
                <w:sz w:val="22"/>
                <w:szCs w:val="22"/>
              </w:rPr>
              <w:t>Кромского</w:t>
            </w:r>
            <w:proofErr w:type="spellEnd"/>
            <w:r w:rsidRPr="00795BE9">
              <w:rPr>
                <w:rStyle w:val="FontStyle50"/>
                <w:b w:val="0"/>
                <w:sz w:val="22"/>
                <w:szCs w:val="22"/>
              </w:rPr>
              <w:t xml:space="preserve">  района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3.2.</w:t>
            </w:r>
          </w:p>
        </w:tc>
        <w:tc>
          <w:tcPr>
            <w:tcW w:w="4659" w:type="dxa"/>
          </w:tcPr>
          <w:p w:rsidR="00795BE9" w:rsidRPr="00271DDA" w:rsidRDefault="00795BE9" w:rsidP="00C82CB4">
            <w:pPr>
              <w:pStyle w:val="Style26"/>
              <w:widowControl/>
              <w:spacing w:line="259" w:lineRule="exact"/>
              <w:ind w:firstLine="14"/>
              <w:rPr>
                <w:rStyle w:val="FontStyle62"/>
              </w:rPr>
            </w:pPr>
            <w:r w:rsidRPr="00271DDA">
              <w:rPr>
                <w:sz w:val="22"/>
                <w:szCs w:val="22"/>
              </w:rPr>
              <w:t xml:space="preserve">Заседания  рабочей  Группы  по  введению  ФГОС  ОВЗ  </w:t>
            </w:r>
            <w:r w:rsidRPr="00271DDA">
              <w:rPr>
                <w:rStyle w:val="FontStyle62"/>
              </w:rPr>
              <w:t xml:space="preserve">при отделе  образования  администрации  </w:t>
            </w:r>
            <w:proofErr w:type="spellStart"/>
            <w:r w:rsidRPr="00271DDA">
              <w:rPr>
                <w:rStyle w:val="FontStyle62"/>
              </w:rPr>
              <w:t>Кромского</w:t>
            </w:r>
            <w:proofErr w:type="spellEnd"/>
            <w:r w:rsidRPr="00271DDA">
              <w:rPr>
                <w:rStyle w:val="FontStyle62"/>
              </w:rPr>
              <w:t xml:space="preserve">  района.</w:t>
            </w:r>
          </w:p>
          <w:p w:rsidR="00795BE9" w:rsidRPr="0008555A" w:rsidRDefault="00795BE9" w:rsidP="00C82CB4"/>
        </w:tc>
        <w:tc>
          <w:tcPr>
            <w:tcW w:w="2706" w:type="dxa"/>
          </w:tcPr>
          <w:p w:rsidR="00795BE9" w:rsidRDefault="00795BE9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 раз в квартал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специалисты</w:t>
            </w:r>
          </w:p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отдела  образования,</w:t>
            </w:r>
          </w:p>
          <w:p w:rsidR="00795BE9" w:rsidRDefault="00795BE9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члены районного Методического совета,</w:t>
            </w:r>
          </w:p>
          <w:p w:rsidR="00795BE9" w:rsidRDefault="00795BE9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 w:rsidRPr="000D6A8C">
              <w:rPr>
                <w:sz w:val="22"/>
                <w:szCs w:val="22"/>
              </w:rPr>
              <w:t>МБУ ДО ОО «</w:t>
            </w:r>
            <w:proofErr w:type="spellStart"/>
            <w:r w:rsidRPr="000D6A8C">
              <w:rPr>
                <w:sz w:val="22"/>
                <w:szCs w:val="22"/>
              </w:rPr>
              <w:t>Кромской</w:t>
            </w:r>
            <w:proofErr w:type="spellEnd"/>
            <w:r w:rsidRPr="000D6A8C">
              <w:rPr>
                <w:sz w:val="22"/>
                <w:szCs w:val="22"/>
              </w:rPr>
              <w:t xml:space="preserve"> Центр дополнительного образования»</w:t>
            </w:r>
          </w:p>
        </w:tc>
        <w:tc>
          <w:tcPr>
            <w:tcW w:w="2782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Протоколы заседаний.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3.3.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Подготовка и проведение семинаров-совещаний по вопросам введения ФГОС ОВЗ.</w:t>
            </w:r>
          </w:p>
        </w:tc>
        <w:tc>
          <w:tcPr>
            <w:tcW w:w="2706" w:type="dxa"/>
          </w:tcPr>
          <w:p w:rsidR="00795BE9" w:rsidRDefault="00795BE9" w:rsidP="00C82CB4">
            <w:pPr>
              <w:pStyle w:val="Style24"/>
              <w:widowControl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по  отдельному  графику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специалисты</w:t>
            </w:r>
          </w:p>
          <w:p w:rsidR="00795BE9" w:rsidRDefault="00795BE9" w:rsidP="00795BE9">
            <w:pPr>
              <w:pStyle w:val="Style24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отдела  образования</w:t>
            </w:r>
          </w:p>
        </w:tc>
        <w:tc>
          <w:tcPr>
            <w:tcW w:w="2782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Протоколы заседаний.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3.4.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64" w:lineRule="exact"/>
              <w:ind w:left="29" w:hanging="29"/>
              <w:rPr>
                <w:rStyle w:val="FontStyle62"/>
              </w:rPr>
            </w:pPr>
            <w:r>
              <w:rPr>
                <w:rStyle w:val="FontStyle62"/>
              </w:rPr>
              <w:t xml:space="preserve">Участие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 xml:space="preserve">  </w:t>
            </w:r>
            <w:proofErr w:type="gramStart"/>
            <w:r>
              <w:rPr>
                <w:rStyle w:val="FontStyle62"/>
              </w:rPr>
              <w:t>региональных</w:t>
            </w:r>
            <w:proofErr w:type="gramEnd"/>
            <w:r>
              <w:rPr>
                <w:rStyle w:val="FontStyle62"/>
              </w:rPr>
              <w:t xml:space="preserve"> научно-практических конференций, педагогических чтений по проблемам и результатам введения ФГОС ОВЗ.</w:t>
            </w:r>
          </w:p>
        </w:tc>
        <w:tc>
          <w:tcPr>
            <w:tcW w:w="2706" w:type="dxa"/>
          </w:tcPr>
          <w:p w:rsidR="00795BE9" w:rsidRDefault="00795BE9" w:rsidP="00C82CB4">
            <w:pPr>
              <w:pStyle w:val="Style24"/>
              <w:widowControl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по  отдельному  графику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специалисты</w:t>
            </w:r>
          </w:p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отдела  образования</w:t>
            </w:r>
          </w:p>
        </w:tc>
        <w:tc>
          <w:tcPr>
            <w:tcW w:w="2782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Материалы конференции.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3.5.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64" w:lineRule="exact"/>
              <w:ind w:firstLine="19"/>
              <w:rPr>
                <w:rStyle w:val="FontStyle62"/>
              </w:rPr>
            </w:pPr>
            <w:r>
              <w:rPr>
                <w:rStyle w:val="FontStyle62"/>
              </w:rPr>
              <w:t>Разработка и публикация методических материалов для педагогов, сопровождающих введение ФГОС ОВЗ.</w:t>
            </w:r>
          </w:p>
        </w:tc>
        <w:tc>
          <w:tcPr>
            <w:tcW w:w="2706" w:type="dxa"/>
          </w:tcPr>
          <w:p w:rsidR="00795BE9" w:rsidRDefault="00795BE9" w:rsidP="00C82CB4">
            <w:pPr>
              <w:pStyle w:val="Style24"/>
              <w:widowControl/>
              <w:spacing w:line="259" w:lineRule="exact"/>
              <w:ind w:left="326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2015-2016 годы.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отдел  образования,</w:t>
            </w:r>
          </w:p>
          <w:p w:rsidR="00795BE9" w:rsidRPr="000D6A8C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 w:rsidRPr="000D6A8C">
              <w:rPr>
                <w:sz w:val="22"/>
                <w:szCs w:val="22"/>
              </w:rPr>
              <w:t>МБУ ДО ОО «</w:t>
            </w:r>
            <w:proofErr w:type="spellStart"/>
            <w:r w:rsidRPr="000D6A8C">
              <w:rPr>
                <w:sz w:val="22"/>
                <w:szCs w:val="22"/>
              </w:rPr>
              <w:t>Кромской</w:t>
            </w:r>
            <w:proofErr w:type="spellEnd"/>
            <w:r w:rsidRPr="000D6A8C">
              <w:rPr>
                <w:sz w:val="22"/>
                <w:szCs w:val="22"/>
              </w:rPr>
              <w:t xml:space="preserve"> Центр дополнительного образования»</w:t>
            </w:r>
          </w:p>
        </w:tc>
        <w:tc>
          <w:tcPr>
            <w:tcW w:w="2782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Методические материалы.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3.6.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69" w:lineRule="exact"/>
              <w:ind w:firstLine="10"/>
              <w:rPr>
                <w:rStyle w:val="FontStyle62"/>
              </w:rPr>
            </w:pPr>
            <w:r>
              <w:rPr>
                <w:rStyle w:val="FontStyle62"/>
              </w:rPr>
              <w:t>Разработка и публикация методических материалов для родителей, сопровождающих введение ФГОС ОВЗ.</w:t>
            </w:r>
          </w:p>
        </w:tc>
        <w:tc>
          <w:tcPr>
            <w:tcW w:w="2706" w:type="dxa"/>
          </w:tcPr>
          <w:p w:rsidR="00795BE9" w:rsidRDefault="00795BE9" w:rsidP="00C82CB4">
            <w:pPr>
              <w:pStyle w:val="Style24"/>
              <w:widowControl/>
              <w:spacing w:line="269" w:lineRule="exact"/>
              <w:ind w:left="322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2015-2016 годы.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отдел  образования,</w:t>
            </w:r>
          </w:p>
          <w:p w:rsidR="00795BE9" w:rsidRDefault="00795BE9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 xml:space="preserve">члены </w:t>
            </w:r>
            <w:proofErr w:type="gramStart"/>
            <w:r>
              <w:rPr>
                <w:rStyle w:val="FontStyle62"/>
              </w:rPr>
              <w:t>районного</w:t>
            </w:r>
            <w:proofErr w:type="gramEnd"/>
          </w:p>
          <w:p w:rsidR="00795BE9" w:rsidRDefault="00795BE9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Методического совета</w:t>
            </w:r>
          </w:p>
          <w:p w:rsidR="00795BE9" w:rsidRDefault="00795BE9" w:rsidP="00795BE9">
            <w:pPr>
              <w:pStyle w:val="Style24"/>
              <w:widowControl/>
              <w:rPr>
                <w:rStyle w:val="FontStyle62"/>
              </w:rPr>
            </w:pPr>
          </w:p>
        </w:tc>
        <w:tc>
          <w:tcPr>
            <w:tcW w:w="2782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Методические материалы.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3.7.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59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Разработка рекомендаций для общеобразовательных организаций, реализующих адаптированные основные общеобразовательные программы,  по формам публичной отчетности.</w:t>
            </w:r>
          </w:p>
        </w:tc>
        <w:tc>
          <w:tcPr>
            <w:tcW w:w="2706" w:type="dxa"/>
          </w:tcPr>
          <w:p w:rsidR="00795BE9" w:rsidRDefault="00795BE9" w:rsidP="00C82CB4">
            <w:pPr>
              <w:pStyle w:val="Style14"/>
              <w:widowControl/>
              <w:ind w:hanging="64"/>
              <w:rPr>
                <w:rStyle w:val="FontStyle62"/>
              </w:rPr>
            </w:pPr>
            <w:r>
              <w:rPr>
                <w:rStyle w:val="FontStyle62"/>
              </w:rPr>
              <w:t>феврал</w:t>
            </w:r>
            <w:proofErr w:type="gramStart"/>
            <w:r>
              <w:rPr>
                <w:rStyle w:val="FontStyle62"/>
              </w:rPr>
              <w:t>ь-</w:t>
            </w:r>
            <w:proofErr w:type="gramEnd"/>
            <w:r>
              <w:rPr>
                <w:rStyle w:val="FontStyle62"/>
              </w:rPr>
              <w:t xml:space="preserve"> март </w:t>
            </w:r>
            <w:r>
              <w:rPr>
                <w:rStyle w:val="FontStyle62"/>
                <w:spacing w:val="20"/>
              </w:rPr>
              <w:t>2016</w:t>
            </w:r>
            <w:r>
              <w:rPr>
                <w:rStyle w:val="FontStyle62"/>
              </w:rPr>
              <w:t xml:space="preserve"> года.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  <w:r>
              <w:rPr>
                <w:rStyle w:val="FontStyle62"/>
              </w:rPr>
              <w:t>специалисты</w:t>
            </w:r>
          </w:p>
          <w:p w:rsidR="00795BE9" w:rsidRDefault="00795BE9" w:rsidP="00795BE9">
            <w:pPr>
              <w:pStyle w:val="Style24"/>
              <w:widowControl/>
              <w:spacing w:line="259" w:lineRule="exact"/>
              <w:rPr>
                <w:rStyle w:val="FontStyle62"/>
              </w:rPr>
            </w:pPr>
            <w:r>
              <w:rPr>
                <w:rStyle w:val="FontStyle62"/>
              </w:rPr>
              <w:t>отдела  образования,</w:t>
            </w:r>
          </w:p>
          <w:p w:rsidR="00795BE9" w:rsidRDefault="00795BE9" w:rsidP="00795BE9">
            <w:pPr>
              <w:pStyle w:val="Style26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члены районного Методического совета</w:t>
            </w:r>
          </w:p>
          <w:p w:rsidR="00795BE9" w:rsidRDefault="00795BE9" w:rsidP="00795BE9">
            <w:pPr>
              <w:pStyle w:val="Style24"/>
              <w:widowControl/>
              <w:spacing w:line="259" w:lineRule="exact"/>
              <w:rPr>
                <w:rStyle w:val="FontStyle62"/>
              </w:rPr>
            </w:pPr>
          </w:p>
        </w:tc>
        <w:tc>
          <w:tcPr>
            <w:tcW w:w="2782" w:type="dxa"/>
          </w:tcPr>
          <w:p w:rsidR="00795BE9" w:rsidRDefault="00795BE9" w:rsidP="00795BE9">
            <w:pPr>
              <w:pStyle w:val="Style24"/>
              <w:widowControl/>
              <w:spacing w:line="259" w:lineRule="exact"/>
              <w:rPr>
                <w:rStyle w:val="FontStyle62"/>
              </w:rPr>
            </w:pPr>
            <w:r>
              <w:rPr>
                <w:rStyle w:val="FontStyle62"/>
              </w:rPr>
              <w:t>Методические рекомендации по формам публичной отчетности.</w:t>
            </w:r>
          </w:p>
        </w:tc>
      </w:tr>
      <w:tr w:rsidR="00795BE9" w:rsidTr="000F6C9F">
        <w:tc>
          <w:tcPr>
            <w:tcW w:w="14786" w:type="dxa"/>
            <w:gridSpan w:val="5"/>
          </w:tcPr>
          <w:p w:rsidR="00795BE9" w:rsidRDefault="00795BE9" w:rsidP="00FC33FF">
            <w:pPr>
              <w:jc w:val="center"/>
            </w:pPr>
            <w:r>
              <w:rPr>
                <w:rStyle w:val="FontStyle71"/>
              </w:rPr>
              <w:t xml:space="preserve">4. Кадровое обеспечение введения </w:t>
            </w:r>
            <w:r>
              <w:rPr>
                <w:rStyle w:val="FontStyle57"/>
              </w:rPr>
              <w:t>ФГОС ОВЗ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4.1.</w:t>
            </w:r>
          </w:p>
        </w:tc>
        <w:tc>
          <w:tcPr>
            <w:tcW w:w="4659" w:type="dxa"/>
          </w:tcPr>
          <w:p w:rsidR="00795BE9" w:rsidRPr="000D6A8C" w:rsidRDefault="00795BE9" w:rsidP="00C82CB4">
            <w:pPr>
              <w:pStyle w:val="Style13"/>
              <w:widowControl/>
              <w:spacing w:line="240" w:lineRule="exact"/>
              <w:jc w:val="left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</w:rPr>
              <w:t>Обеспечение  подготовки специалистов отдела  образования  по вопросам введения ФГОС ОВЗ.</w:t>
            </w:r>
          </w:p>
          <w:p w:rsidR="00795BE9" w:rsidRDefault="00795BE9" w:rsidP="00C82CB4">
            <w:pPr>
              <w:pStyle w:val="Style26"/>
              <w:widowControl/>
              <w:spacing w:line="264" w:lineRule="exact"/>
              <w:ind w:left="10" w:hanging="10"/>
              <w:rPr>
                <w:rStyle w:val="FontStyle62"/>
              </w:rPr>
            </w:pPr>
          </w:p>
        </w:tc>
        <w:tc>
          <w:tcPr>
            <w:tcW w:w="2706" w:type="dxa"/>
          </w:tcPr>
          <w:p w:rsidR="00795BE9" w:rsidRDefault="00795BE9" w:rsidP="00795BE9">
            <w:pPr>
              <w:pStyle w:val="Style24"/>
              <w:widowControl/>
              <w:spacing w:line="269" w:lineRule="exact"/>
              <w:rPr>
                <w:rStyle w:val="FontStyle62"/>
              </w:rPr>
            </w:pPr>
            <w:r>
              <w:rPr>
                <w:rStyle w:val="FontStyle62"/>
              </w:rPr>
              <w:t>февраль</w:t>
            </w:r>
          </w:p>
          <w:p w:rsidR="00795BE9" w:rsidRDefault="00795BE9" w:rsidP="00795BE9">
            <w:pPr>
              <w:pStyle w:val="Style24"/>
              <w:widowControl/>
              <w:spacing w:line="269" w:lineRule="exact"/>
              <w:rPr>
                <w:rStyle w:val="FontStyle62"/>
              </w:rPr>
            </w:pPr>
            <w:r>
              <w:rPr>
                <w:rStyle w:val="FontStyle62"/>
              </w:rPr>
              <w:t>2016 г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  <w:r>
              <w:rPr>
                <w:rStyle w:val="FontStyle62"/>
              </w:rPr>
              <w:t>ОИУУ</w:t>
            </w:r>
          </w:p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</w:p>
        </w:tc>
        <w:tc>
          <w:tcPr>
            <w:tcW w:w="2782" w:type="dxa"/>
          </w:tcPr>
          <w:p w:rsidR="00795BE9" w:rsidRDefault="00795BE9" w:rsidP="00C82CB4">
            <w:pPr>
              <w:pStyle w:val="Style24"/>
              <w:widowControl/>
              <w:ind w:left="230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Проведение обучения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4.2.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59" w:lineRule="exact"/>
              <w:ind w:left="14" w:hanging="14"/>
              <w:rPr>
                <w:rStyle w:val="FontStyle62"/>
              </w:rPr>
            </w:pPr>
            <w:r>
              <w:rPr>
                <w:rStyle w:val="FontStyle62"/>
              </w:rPr>
              <w:t xml:space="preserve">Обеспечение повышения квалификации всех работников образовательных организаций по вопросам ФГОС ОВЗ и готовности руководителей образовательных организаций, </w:t>
            </w:r>
            <w:r>
              <w:rPr>
                <w:rStyle w:val="FontStyle62"/>
              </w:rPr>
              <w:lastRenderedPageBreak/>
              <w:t>реализующих программы начального общего образования, к введению ФГОС ОВЗ.</w:t>
            </w:r>
          </w:p>
        </w:tc>
        <w:tc>
          <w:tcPr>
            <w:tcW w:w="2706" w:type="dxa"/>
          </w:tcPr>
          <w:p w:rsidR="00795BE9" w:rsidRDefault="00795BE9" w:rsidP="00795BE9">
            <w:pPr>
              <w:pStyle w:val="Style24"/>
              <w:widowControl/>
              <w:spacing w:line="269" w:lineRule="exact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2015-</w:t>
            </w:r>
          </w:p>
          <w:p w:rsidR="00795BE9" w:rsidRDefault="00795BE9" w:rsidP="00795BE9">
            <w:pPr>
              <w:pStyle w:val="Style24"/>
              <w:widowControl/>
              <w:spacing w:line="259" w:lineRule="exact"/>
              <w:ind w:left="312"/>
              <w:rPr>
                <w:rStyle w:val="FontStyle62"/>
              </w:rPr>
            </w:pPr>
            <w:r>
              <w:rPr>
                <w:rStyle w:val="FontStyle62"/>
              </w:rPr>
              <w:t>2017  годы.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  <w:r>
              <w:rPr>
                <w:rStyle w:val="FontStyle62"/>
              </w:rPr>
              <w:t>отдел  образования,</w:t>
            </w:r>
          </w:p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  <w:r>
              <w:rPr>
                <w:rStyle w:val="FontStyle62"/>
              </w:rPr>
              <w:t>ОИУУ</w:t>
            </w:r>
          </w:p>
          <w:p w:rsidR="00795BE9" w:rsidRDefault="00795BE9" w:rsidP="00795BE9">
            <w:pPr>
              <w:pStyle w:val="Style24"/>
              <w:widowControl/>
              <w:spacing w:line="250" w:lineRule="exact"/>
              <w:rPr>
                <w:rStyle w:val="FontStyle62"/>
              </w:rPr>
            </w:pPr>
          </w:p>
        </w:tc>
        <w:tc>
          <w:tcPr>
            <w:tcW w:w="2782" w:type="dxa"/>
          </w:tcPr>
          <w:p w:rsidR="00795BE9" w:rsidRDefault="00795BE9" w:rsidP="00C82CB4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обучения </w:t>
            </w:r>
          </w:p>
        </w:tc>
      </w:tr>
      <w:tr w:rsidR="00795BE9" w:rsidTr="00D73114">
        <w:tc>
          <w:tcPr>
            <w:tcW w:w="14786" w:type="dxa"/>
            <w:gridSpan w:val="5"/>
          </w:tcPr>
          <w:p w:rsidR="00795BE9" w:rsidRDefault="00795BE9" w:rsidP="00795BE9">
            <w:pPr>
              <w:pStyle w:val="Style24"/>
              <w:widowControl/>
              <w:spacing w:line="259" w:lineRule="exact"/>
              <w:ind w:left="312"/>
              <w:rPr>
                <w:rStyle w:val="FontStyle62"/>
              </w:rPr>
            </w:pPr>
            <w:r w:rsidRPr="00963BFC">
              <w:rPr>
                <w:rStyle w:val="FontStyle62"/>
                <w:b/>
              </w:rPr>
              <w:lastRenderedPageBreak/>
              <w:t>5. Информационное  обеспечение  введения  ФГОС ОВЗ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59" w:lineRule="exact"/>
              <w:ind w:left="14" w:hanging="14"/>
              <w:rPr>
                <w:rStyle w:val="FontStyle62"/>
              </w:rPr>
            </w:pPr>
          </w:p>
        </w:tc>
        <w:tc>
          <w:tcPr>
            <w:tcW w:w="2706" w:type="dxa"/>
          </w:tcPr>
          <w:p w:rsidR="00795BE9" w:rsidRDefault="00795BE9" w:rsidP="00C82CB4">
            <w:pPr>
              <w:pStyle w:val="Style24"/>
              <w:widowControl/>
              <w:spacing w:line="269" w:lineRule="exact"/>
              <w:jc w:val="left"/>
              <w:rPr>
                <w:rStyle w:val="FontStyle62"/>
              </w:rPr>
            </w:pPr>
          </w:p>
        </w:tc>
        <w:tc>
          <w:tcPr>
            <w:tcW w:w="2736" w:type="dxa"/>
          </w:tcPr>
          <w:p w:rsidR="00795BE9" w:rsidRDefault="00795BE9" w:rsidP="00C82CB4">
            <w:pPr>
              <w:pStyle w:val="Style24"/>
              <w:widowControl/>
              <w:spacing w:line="254" w:lineRule="exact"/>
              <w:jc w:val="left"/>
              <w:rPr>
                <w:rStyle w:val="FontStyle62"/>
              </w:rPr>
            </w:pPr>
          </w:p>
        </w:tc>
        <w:tc>
          <w:tcPr>
            <w:tcW w:w="2782" w:type="dxa"/>
          </w:tcPr>
          <w:p w:rsidR="00795BE9" w:rsidRDefault="00795BE9" w:rsidP="00C82CB4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</w:rPr>
            </w:pP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5.1.</w:t>
            </w:r>
          </w:p>
        </w:tc>
        <w:tc>
          <w:tcPr>
            <w:tcW w:w="4659" w:type="dxa"/>
          </w:tcPr>
          <w:p w:rsidR="00795BE9" w:rsidRDefault="00795BE9" w:rsidP="00C82CB4">
            <w:pPr>
              <w:pStyle w:val="Style26"/>
              <w:widowControl/>
              <w:spacing w:line="259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 Информационное  освещение  вопросов  введения  ФГОС ОВЗ  в  районной  газете «Заря».</w:t>
            </w:r>
          </w:p>
        </w:tc>
        <w:tc>
          <w:tcPr>
            <w:tcW w:w="2706" w:type="dxa"/>
          </w:tcPr>
          <w:p w:rsidR="00795BE9" w:rsidRDefault="00795BE9" w:rsidP="00C82CB4">
            <w:pPr>
              <w:pStyle w:val="Style24"/>
              <w:widowControl/>
              <w:spacing w:line="269" w:lineRule="exact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в течение всего</w:t>
            </w:r>
          </w:p>
          <w:p w:rsidR="00795BE9" w:rsidRDefault="00795BE9" w:rsidP="00C82CB4">
            <w:pPr>
              <w:pStyle w:val="Style24"/>
              <w:widowControl/>
              <w:spacing w:line="269" w:lineRule="exact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периода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  <w:r>
              <w:rPr>
                <w:rStyle w:val="FontStyle62"/>
              </w:rPr>
              <w:t>отдел  образования,</w:t>
            </w:r>
          </w:p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рук-ль</w:t>
            </w:r>
            <w:proofErr w:type="spellEnd"/>
            <w:proofErr w:type="gramEnd"/>
            <w:r>
              <w:rPr>
                <w:rStyle w:val="FontStyle62"/>
              </w:rPr>
              <w:t xml:space="preserve"> РМО педагогов-психологов</w:t>
            </w:r>
          </w:p>
        </w:tc>
        <w:tc>
          <w:tcPr>
            <w:tcW w:w="2782" w:type="dxa"/>
          </w:tcPr>
          <w:p w:rsidR="00795BE9" w:rsidRDefault="00795BE9" w:rsidP="00C82CB4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Публикации  в  СМИ</w:t>
            </w:r>
          </w:p>
        </w:tc>
      </w:tr>
      <w:tr w:rsidR="00795BE9" w:rsidTr="00795BE9">
        <w:tc>
          <w:tcPr>
            <w:tcW w:w="1903" w:type="dxa"/>
          </w:tcPr>
          <w:p w:rsidR="00795BE9" w:rsidRDefault="00795BE9" w:rsidP="00C82CB4">
            <w:pPr>
              <w:pStyle w:val="Style2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5.2.</w:t>
            </w:r>
          </w:p>
        </w:tc>
        <w:tc>
          <w:tcPr>
            <w:tcW w:w="4659" w:type="dxa"/>
          </w:tcPr>
          <w:p w:rsidR="00795BE9" w:rsidRPr="00963BFC" w:rsidRDefault="00795BE9" w:rsidP="00C82CB4">
            <w:pPr>
              <w:pStyle w:val="Style13"/>
              <w:widowControl/>
              <w:spacing w:line="240" w:lineRule="exact"/>
              <w:jc w:val="left"/>
              <w:rPr>
                <w:rStyle w:val="FontStyle62"/>
                <w:sz w:val="20"/>
                <w:szCs w:val="20"/>
              </w:rPr>
            </w:pPr>
            <w:r>
              <w:rPr>
                <w:rStyle w:val="FontStyle62"/>
              </w:rPr>
              <w:t>Информационно-разъяснительная  работа  среди  родителей (законных  представителей)  по  вопросам  введения  ФГОС  ОВЗ. Подготовка памяток, буклетов для родительской общественности о введении ФГОС ОВЗ.</w:t>
            </w:r>
          </w:p>
          <w:p w:rsidR="00795BE9" w:rsidRDefault="00795BE9" w:rsidP="00C82CB4">
            <w:pPr>
              <w:pStyle w:val="Style26"/>
              <w:widowControl/>
              <w:spacing w:line="259" w:lineRule="exact"/>
              <w:ind w:left="14" w:hanging="14"/>
              <w:rPr>
                <w:rStyle w:val="FontStyle62"/>
              </w:rPr>
            </w:pPr>
          </w:p>
        </w:tc>
        <w:tc>
          <w:tcPr>
            <w:tcW w:w="2706" w:type="dxa"/>
          </w:tcPr>
          <w:p w:rsidR="00795BE9" w:rsidRDefault="00795BE9" w:rsidP="00C82CB4">
            <w:pPr>
              <w:pStyle w:val="Style24"/>
              <w:widowControl/>
              <w:spacing w:line="269" w:lineRule="exact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в течение всего</w:t>
            </w:r>
          </w:p>
          <w:p w:rsidR="00795BE9" w:rsidRDefault="00795BE9" w:rsidP="00C82CB4">
            <w:pPr>
              <w:pStyle w:val="Style24"/>
              <w:widowControl/>
              <w:spacing w:line="269" w:lineRule="exact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периода</w:t>
            </w:r>
          </w:p>
        </w:tc>
        <w:tc>
          <w:tcPr>
            <w:tcW w:w="2736" w:type="dxa"/>
          </w:tcPr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  <w:r>
              <w:rPr>
                <w:rStyle w:val="FontStyle62"/>
              </w:rPr>
              <w:t>отдел  образования,</w:t>
            </w:r>
          </w:p>
          <w:p w:rsidR="00795BE9" w:rsidRDefault="00795BE9" w:rsidP="00795BE9">
            <w:pPr>
              <w:pStyle w:val="Style24"/>
              <w:widowControl/>
              <w:spacing w:line="25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рук-ль</w:t>
            </w:r>
            <w:proofErr w:type="spellEnd"/>
            <w:proofErr w:type="gramEnd"/>
            <w:r>
              <w:rPr>
                <w:rStyle w:val="FontStyle62"/>
              </w:rPr>
              <w:t xml:space="preserve"> РМО педагогов-психологов</w:t>
            </w:r>
          </w:p>
        </w:tc>
        <w:tc>
          <w:tcPr>
            <w:tcW w:w="2782" w:type="dxa"/>
          </w:tcPr>
          <w:p w:rsidR="00795BE9" w:rsidRDefault="00795BE9" w:rsidP="00C82CB4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Пресс-релизы  о  введении  ФГОС  ОВЗ</w:t>
            </w:r>
          </w:p>
        </w:tc>
      </w:tr>
      <w:tr w:rsidR="00795BE9" w:rsidTr="003121E5">
        <w:tc>
          <w:tcPr>
            <w:tcW w:w="14786" w:type="dxa"/>
            <w:gridSpan w:val="5"/>
          </w:tcPr>
          <w:p w:rsidR="00795BE9" w:rsidRDefault="00795BE9" w:rsidP="00795BE9">
            <w:pPr>
              <w:pStyle w:val="Style24"/>
              <w:widowControl/>
              <w:spacing w:line="259" w:lineRule="exact"/>
              <w:ind w:left="312"/>
              <w:rPr>
                <w:rStyle w:val="FontStyle62"/>
              </w:rPr>
            </w:pPr>
            <w:r w:rsidRPr="00483687">
              <w:rPr>
                <w:rStyle w:val="FontStyle62"/>
                <w:b/>
              </w:rPr>
              <w:t>6. Анализ  материально-технического  обеспечения  введения  ФГОС  ОВЗ</w:t>
            </w:r>
          </w:p>
        </w:tc>
      </w:tr>
      <w:tr w:rsidR="00795BE9" w:rsidTr="00795BE9">
        <w:tc>
          <w:tcPr>
            <w:tcW w:w="1903" w:type="dxa"/>
          </w:tcPr>
          <w:p w:rsidR="00795BE9" w:rsidRPr="00795BE9" w:rsidRDefault="00795BE9" w:rsidP="00795BE9">
            <w:pPr>
              <w:pStyle w:val="Style36"/>
              <w:widowControl/>
              <w:spacing w:before="24" w:line="250" w:lineRule="exact"/>
              <w:rPr>
                <w:rStyle w:val="FontStyle62"/>
              </w:rPr>
            </w:pPr>
            <w:r w:rsidRPr="00795BE9">
              <w:rPr>
                <w:rStyle w:val="FontStyle62"/>
              </w:rPr>
              <w:t>6.1.</w:t>
            </w:r>
          </w:p>
        </w:tc>
        <w:tc>
          <w:tcPr>
            <w:tcW w:w="4659" w:type="dxa"/>
          </w:tcPr>
          <w:p w:rsidR="00795BE9" w:rsidRPr="003B4FC0" w:rsidRDefault="00795BE9" w:rsidP="00795BE9">
            <w:pPr>
              <w:pStyle w:val="Style36"/>
              <w:widowControl/>
              <w:spacing w:before="24" w:line="250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Организация и проведение комплексного мониторинга уровня соответствия ресурсной базы образовательных организаций области </w:t>
            </w:r>
            <w:r w:rsidRPr="003B4FC0">
              <w:rPr>
                <w:rStyle w:val="FontStyle62"/>
                <w:sz w:val="20"/>
                <w:szCs w:val="20"/>
              </w:rPr>
              <w:t>требованиям ФГОС</w:t>
            </w:r>
            <w:r>
              <w:rPr>
                <w:rStyle w:val="FontStyle62"/>
              </w:rPr>
              <w:t xml:space="preserve"> </w:t>
            </w:r>
            <w:r w:rsidRPr="003B4FC0">
              <w:rPr>
                <w:rStyle w:val="FontStyle62"/>
                <w:sz w:val="20"/>
                <w:szCs w:val="20"/>
              </w:rPr>
              <w:t>ОВЗ.</w:t>
            </w:r>
          </w:p>
          <w:p w:rsidR="00795BE9" w:rsidRPr="00483687" w:rsidRDefault="00795BE9" w:rsidP="00C82CB4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  <w:b/>
              </w:rPr>
            </w:pPr>
          </w:p>
        </w:tc>
        <w:tc>
          <w:tcPr>
            <w:tcW w:w="2706" w:type="dxa"/>
          </w:tcPr>
          <w:p w:rsidR="00795BE9" w:rsidRDefault="00795BE9" w:rsidP="00795BE9">
            <w:pPr>
              <w:pStyle w:val="Style24"/>
              <w:widowControl/>
              <w:spacing w:line="269" w:lineRule="exact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в течение всего</w:t>
            </w:r>
          </w:p>
          <w:p w:rsidR="00795BE9" w:rsidRPr="00483687" w:rsidRDefault="00795BE9" w:rsidP="00795BE9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  <w:b/>
              </w:rPr>
            </w:pPr>
            <w:r>
              <w:rPr>
                <w:rStyle w:val="FontStyle62"/>
              </w:rPr>
              <w:t>периода</w:t>
            </w:r>
          </w:p>
        </w:tc>
        <w:tc>
          <w:tcPr>
            <w:tcW w:w="2736" w:type="dxa"/>
          </w:tcPr>
          <w:p w:rsidR="00795BE9" w:rsidRPr="00EE51DF" w:rsidRDefault="00795BE9" w:rsidP="00C82CB4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отдел  образования</w:t>
            </w:r>
          </w:p>
        </w:tc>
        <w:tc>
          <w:tcPr>
            <w:tcW w:w="2782" w:type="dxa"/>
          </w:tcPr>
          <w:p w:rsidR="00795BE9" w:rsidRDefault="00795BE9" w:rsidP="00C82CB4">
            <w:pPr>
              <w:pStyle w:val="Style24"/>
              <w:widowControl/>
              <w:spacing w:line="259" w:lineRule="exact"/>
              <w:ind w:left="312"/>
              <w:jc w:val="left"/>
              <w:rPr>
                <w:rStyle w:val="FontStyle62"/>
              </w:rPr>
            </w:pPr>
            <w:r w:rsidRPr="00EE51DF">
              <w:rPr>
                <w:rStyle w:val="FontStyle62"/>
              </w:rPr>
              <w:t>Справка</w:t>
            </w:r>
          </w:p>
        </w:tc>
      </w:tr>
    </w:tbl>
    <w:p w:rsidR="00366DCB" w:rsidRDefault="00366DCB" w:rsidP="00FC33FF">
      <w:pPr>
        <w:jc w:val="center"/>
      </w:pPr>
    </w:p>
    <w:sectPr w:rsidR="00366DCB" w:rsidSect="00FC3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F"/>
    <w:rsid w:val="00117AA6"/>
    <w:rsid w:val="002B01DE"/>
    <w:rsid w:val="00366DCB"/>
    <w:rsid w:val="00795BE9"/>
    <w:rsid w:val="007B0EF8"/>
    <w:rsid w:val="00D82C24"/>
    <w:rsid w:val="00E2768A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FC33FF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C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33FF"/>
    <w:pPr>
      <w:widowControl w:val="0"/>
      <w:autoSpaceDE w:val="0"/>
      <w:autoSpaceDN w:val="0"/>
      <w:adjustRightInd w:val="0"/>
      <w:spacing w:after="0" w:line="317" w:lineRule="exact"/>
      <w:ind w:firstLine="10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33F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C33FF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FC33FF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50">
    <w:name w:val="Font Style50"/>
    <w:basedOn w:val="a0"/>
    <w:uiPriority w:val="99"/>
    <w:rsid w:val="00FC33FF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C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uiPriority w:val="99"/>
    <w:rsid w:val="00FC33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FC33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FC33F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FC33F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33F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95BE9"/>
    <w:pPr>
      <w:widowControl w:val="0"/>
      <w:autoSpaceDE w:val="0"/>
      <w:autoSpaceDN w:val="0"/>
      <w:adjustRightInd w:val="0"/>
      <w:spacing w:after="0" w:line="259" w:lineRule="exact"/>
      <w:ind w:firstLine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95B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95BE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2015-10-26T06:49:00Z</dcterms:created>
  <dcterms:modified xsi:type="dcterms:W3CDTF">2015-10-27T13:54:00Z</dcterms:modified>
</cp:coreProperties>
</file>